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sz w:val="40"/>
          <w:szCs w:val="40"/>
          <w:rtl w:val="0"/>
        </w:rPr>
        <w:t xml:space="preserve">Actievoorwaarden Olifants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VOORWAARDEN ACTIE ‘‘Olifants”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Deze voorwaarden zijn van toepassing op de actie Olifants van Van den Borne, hierna te noemen: ‘Actie’, die wordt georganiseerd door Van den Borne , gevestigd te Valkenswaard aan John F. Kennedylaan 79, hierna te noemen: ‘Van den Borne’.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 kraamvisite houdt in dat de winnaar 2 toegangskaarten ontvangt voor Safaripark Beekse Bergen.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Artikel - Algemeen. </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Elk in Nederland woonachtig persoon met een minimumleeftijd van 18 jaar is gerechtigd aan deze Actie deel te nemen. Voor deelname door personen jonger dan 18 jaar is toestemming van een wettelijk vertegenwoordiger vereist.  </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Deelname aan de Actie is gratis. </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Deze actievoorwaarden zijn te vinden op  ‘‘https://www.olifants.nl/winactie’’ </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Per familie wonende op hetzelfde adres wordt slechts één prijs toegekend. </w:t>
      </w:r>
    </w:p>
    <w:p w:rsidR="00000000" w:rsidDel="00000000" w:rsidP="00000000" w:rsidRDefault="00000000" w:rsidRPr="00000000" w14:paraId="0000000E">
      <w:pPr>
        <w:ind w:left="720" w:firstLine="0"/>
        <w:rPr/>
      </w:pPr>
      <w:r w:rsidDel="00000000" w:rsidR="00000000" w:rsidRPr="00000000">
        <w:rPr>
          <w:rtl w:val="0"/>
        </w:rPr>
        <w:t xml:space="preserve">Deze Actie is niet geldig in combinatie met andere Acties van Van den Borne, waaronder begrepen kortingsacties.</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Artikel - Hoe en wanneer kan je meedoen? </w:t>
      </w:r>
    </w:p>
    <w:p w:rsidR="00000000" w:rsidDel="00000000" w:rsidP="00000000" w:rsidRDefault="00000000" w:rsidRPr="00000000" w14:paraId="00000011">
      <w:pPr>
        <w:rPr/>
      </w:pPr>
      <w:r w:rsidDel="00000000" w:rsidR="00000000" w:rsidRPr="00000000">
        <w:rPr>
          <w:rtl w:val="0"/>
        </w:rPr>
        <w:t xml:space="preserve">1. Deze Actie loopt van [02 – 11 - 2023] tot de geboorte van het eerste olifantje in Beekse Bergen.* </w:t>
      </w:r>
    </w:p>
    <w:p w:rsidR="00000000" w:rsidDel="00000000" w:rsidP="00000000" w:rsidRDefault="00000000" w:rsidRPr="00000000" w14:paraId="00000012">
      <w:pPr>
        <w:rPr/>
      </w:pPr>
      <w:r w:rsidDel="00000000" w:rsidR="00000000" w:rsidRPr="00000000">
        <w:rPr>
          <w:rtl w:val="0"/>
        </w:rPr>
        <w:t xml:space="preserve">2. Deelname aan de Actie kan door het geschatte gewicht in te vullen op ‘‘https://www.olifants.nl”. Hierin wordt gevraagd om de volgende informatie: </w:t>
      </w:r>
    </w:p>
    <w:p w:rsidR="00000000" w:rsidDel="00000000" w:rsidP="00000000" w:rsidRDefault="00000000" w:rsidRPr="00000000" w14:paraId="00000013">
      <w:pPr>
        <w:rPr/>
      </w:pPr>
      <w:r w:rsidDel="00000000" w:rsidR="00000000" w:rsidRPr="00000000">
        <w:rPr>
          <w:rtl w:val="0"/>
        </w:rPr>
        <w:t xml:space="preserve">• a. Geschatte gewicht </w:t>
      </w:r>
    </w:p>
    <w:p w:rsidR="00000000" w:rsidDel="00000000" w:rsidP="00000000" w:rsidRDefault="00000000" w:rsidRPr="00000000" w14:paraId="00000014">
      <w:pPr>
        <w:rPr/>
      </w:pPr>
      <w:r w:rsidDel="00000000" w:rsidR="00000000" w:rsidRPr="00000000">
        <w:rPr>
          <w:rtl w:val="0"/>
        </w:rPr>
        <w:t xml:space="preserve">• b. Naam</w:t>
      </w:r>
    </w:p>
    <w:p w:rsidR="00000000" w:rsidDel="00000000" w:rsidP="00000000" w:rsidRDefault="00000000" w:rsidRPr="00000000" w14:paraId="00000015">
      <w:pPr>
        <w:rPr/>
      </w:pPr>
      <w:r w:rsidDel="00000000" w:rsidR="00000000" w:rsidRPr="00000000">
        <w:rPr>
          <w:rtl w:val="0"/>
        </w:rPr>
        <w:t xml:space="preserve">• c. E-mail adres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Artikel - Auteursrechten en medewerking </w:t>
      </w:r>
    </w:p>
    <w:p w:rsidR="00000000" w:rsidDel="00000000" w:rsidP="00000000" w:rsidRDefault="00000000" w:rsidRPr="00000000" w14:paraId="00000018">
      <w:pPr>
        <w:rPr/>
      </w:pPr>
      <w:r w:rsidDel="00000000" w:rsidR="00000000" w:rsidRPr="00000000">
        <w:rPr>
          <w:rtl w:val="0"/>
        </w:rPr>
        <w:t xml:space="preserve">1. De winnaar die zijn/haar medewerking verleent aan promotionele activiteiten van Van den Borne heeft daarmee geen recht op een financiële vergoeding. </w:t>
      </w:r>
    </w:p>
    <w:p w:rsidR="00000000" w:rsidDel="00000000" w:rsidP="00000000" w:rsidRDefault="00000000" w:rsidRPr="00000000" w14:paraId="00000019">
      <w:pPr>
        <w:rPr/>
      </w:pPr>
      <w:r w:rsidDel="00000000" w:rsidR="00000000" w:rsidRPr="00000000">
        <w:rPr>
          <w:rtl w:val="0"/>
        </w:rPr>
        <w:t xml:space="preserve">2. Het is niet toegestaan om zonder schriftelijke toestemming van Van den Borne de software, de website of de inhoud van de Actie, geheel of gedeeltelijk, te reproduceren in welke vorm dan ook.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Artikel - Persoonlijke gegevens </w:t>
      </w:r>
    </w:p>
    <w:p w:rsidR="00000000" w:rsidDel="00000000" w:rsidP="00000000" w:rsidRDefault="00000000" w:rsidRPr="00000000" w14:paraId="0000001C">
      <w:pPr>
        <w:rPr/>
      </w:pPr>
      <w:r w:rsidDel="00000000" w:rsidR="00000000" w:rsidRPr="00000000">
        <w:rPr>
          <w:rtl w:val="0"/>
        </w:rPr>
        <w:t xml:space="preserve">Om mee te doen aan de Actie kan gevraagd worden om bepaalde persoonlijke gegevens (zoals naam, e-mailadres etc.). Deze gegevens slaan wij niet op en zijn uitsluitend voor deze actie. </w:t>
      </w:r>
    </w:p>
    <w:p w:rsidR="00000000" w:rsidDel="00000000" w:rsidP="00000000" w:rsidRDefault="00000000" w:rsidRPr="00000000" w14:paraId="0000001D">
      <w:pPr>
        <w:rPr/>
      </w:pPr>
      <w:r w:rsidDel="00000000" w:rsidR="00000000" w:rsidRPr="00000000">
        <w:rPr>
          <w:rtl w:val="0"/>
        </w:rPr>
        <w:t xml:space="preserve">1. Doeleinden van gegevensverwerking is om de deelname van de winactie mogelijk te maken, winnaars te selecteren, hun prijzen toe te kennen en contact op te nemen met deze deelnemers. </w:t>
      </w:r>
    </w:p>
    <w:p w:rsidR="00000000" w:rsidDel="00000000" w:rsidP="00000000" w:rsidRDefault="00000000" w:rsidRPr="00000000" w14:paraId="0000001E">
      <w:pPr>
        <w:rPr/>
      </w:pPr>
      <w:r w:rsidDel="00000000" w:rsidR="00000000" w:rsidRPr="00000000">
        <w:rPr>
          <w:rtl w:val="0"/>
        </w:rPr>
        <w:t xml:space="preserve">2. Alleen e-mailadres en naam worden opgevraagd. </w:t>
      </w:r>
    </w:p>
    <w:p w:rsidR="00000000" w:rsidDel="00000000" w:rsidP="00000000" w:rsidRDefault="00000000" w:rsidRPr="00000000" w14:paraId="0000001F">
      <w:pPr>
        <w:rPr/>
      </w:pPr>
      <w:r w:rsidDel="00000000" w:rsidR="00000000" w:rsidRPr="00000000">
        <w:rPr>
          <w:rtl w:val="0"/>
        </w:rPr>
        <w:t xml:space="preserve">3. Persoonsgegevens worden op wettelijke basis verwerkt, namelijk toestemming van betrokkenen. </w:t>
      </w:r>
    </w:p>
    <w:p w:rsidR="00000000" w:rsidDel="00000000" w:rsidP="00000000" w:rsidRDefault="00000000" w:rsidRPr="00000000" w14:paraId="00000020">
      <w:pPr>
        <w:rPr/>
      </w:pPr>
      <w:r w:rsidDel="00000000" w:rsidR="00000000" w:rsidRPr="00000000">
        <w:rPr>
          <w:rtl w:val="0"/>
        </w:rPr>
        <w:t xml:space="preserve">4. Deelnemers worden gevraagd toestemming te geven voor de verwerking van hun persoonsgegevens door deel te nemen aan de winactie. Dit gebeurt door het aanvinken van een vakje. </w:t>
      </w:r>
    </w:p>
    <w:p w:rsidR="00000000" w:rsidDel="00000000" w:rsidP="00000000" w:rsidRDefault="00000000" w:rsidRPr="00000000" w14:paraId="00000021">
      <w:pPr>
        <w:rPr/>
      </w:pPr>
      <w:r w:rsidDel="00000000" w:rsidR="00000000" w:rsidRPr="00000000">
        <w:rPr>
          <w:rtl w:val="0"/>
        </w:rPr>
        <w:t xml:space="preserve">5. Gegevens worden 2 weken na verloop van de actie vernietigd. </w:t>
      </w:r>
    </w:p>
    <w:p w:rsidR="00000000" w:rsidDel="00000000" w:rsidP="00000000" w:rsidRDefault="00000000" w:rsidRPr="00000000" w14:paraId="00000022">
      <w:pPr>
        <w:rPr/>
      </w:pPr>
      <w:r w:rsidDel="00000000" w:rsidR="00000000" w:rsidRPr="00000000">
        <w:rPr>
          <w:rtl w:val="0"/>
        </w:rPr>
        <w:t xml:space="preserve">6.Gegevens worden niet gedeeld met derden, zoals sponsors, partners of adverteerders en worden alleen gebruikt om een winnaar te bepalen en hen te contacten.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Artikel - Rechten Van den Borne</w:t>
      </w:r>
    </w:p>
    <w:p w:rsidR="00000000" w:rsidDel="00000000" w:rsidP="00000000" w:rsidRDefault="00000000" w:rsidRPr="00000000" w14:paraId="00000025">
      <w:pPr>
        <w:rPr/>
      </w:pPr>
      <w:r w:rsidDel="00000000" w:rsidR="00000000" w:rsidRPr="00000000">
        <w:rPr>
          <w:rtl w:val="0"/>
        </w:rPr>
        <w:t xml:space="preserve">1. Van den Borne behoudt zich het recht om te allen tijde uw deelname aan de Actie te beëindigen indien u op enige wijze in strijd handelt met deze voorwaarden of enige wettelijke toepasselijke bepaling, zonder dit vooraf aan u te melden, zonder opgave van reden, naar eigen inzicht en zonder dat Van den Borne hiervoor aansprakelijk kan worden gehouden. </w:t>
      </w:r>
    </w:p>
    <w:p w:rsidR="00000000" w:rsidDel="00000000" w:rsidP="00000000" w:rsidRDefault="00000000" w:rsidRPr="00000000" w14:paraId="00000026">
      <w:pPr>
        <w:rPr/>
      </w:pPr>
      <w:r w:rsidDel="00000000" w:rsidR="00000000" w:rsidRPr="00000000">
        <w:rPr>
          <w:rtl w:val="0"/>
        </w:rPr>
        <w:t xml:space="preserve">2. In geval van overmacht behoudt Van den Borne zich het recht om de Actie, naar eigen goeddunken en zonder voorafgaande kennisgeving, te beëindigen, te onderbreken of te wijzigen en/of de prijzen van de Actie te wijzigen als omstandigheden dit vereisen.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Artikel - Contact/Klachten </w:t>
      </w:r>
    </w:p>
    <w:p w:rsidR="00000000" w:rsidDel="00000000" w:rsidP="00000000" w:rsidRDefault="00000000" w:rsidRPr="00000000" w14:paraId="00000029">
      <w:pPr>
        <w:rPr/>
      </w:pPr>
      <w:r w:rsidDel="00000000" w:rsidR="00000000" w:rsidRPr="00000000">
        <w:rPr>
          <w:rtl w:val="0"/>
        </w:rPr>
        <w:t xml:space="preserve">1. Over de uitslag van de winactie kan niet worden gecorrespondeerd.</w:t>
      </w:r>
    </w:p>
    <w:p w:rsidR="00000000" w:rsidDel="00000000" w:rsidP="00000000" w:rsidRDefault="00000000" w:rsidRPr="00000000" w14:paraId="0000002A">
      <w:pPr>
        <w:rPr/>
      </w:pPr>
      <w:r w:rsidDel="00000000" w:rsidR="00000000" w:rsidRPr="00000000">
        <w:rPr>
          <w:rtl w:val="0"/>
        </w:rPr>
        <w:t xml:space="preserve">2. Voor vragen of klachten over deze Actievoorwaarden of de Actie, zijn wij als volgt te bereiken:   marketing@vandenborne.nl.  Van den Borne zal uw vraag of klacht in behandeling nemen en contact met u opnemen over de afhandeling daarvan. Indien uw klacht niet naar tevredenheid is afgehandeld en u meent dat de Actie niet voldoet aan de Gedragscode Promotionele Kansspelen 2023, kunt u een schriftelijke klacht indienen bij De Kansspelautoriteit, Postbus 298, 2501 CG Den Haag, Tel: 070- 302 1300.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Revisie">
    <w:name w:val="Revision"/>
    <w:hidden w:val="1"/>
    <w:uiPriority w:val="99"/>
    <w:semiHidden w:val="1"/>
    <w:rsid w:val="008E6E23"/>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GQbl/82qAAVB2BsQODPspvmWQ==">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2023-11-01T11:00:00Z</dcterms:created>
  <dc:creator>Sven Morsman | Van den Borne BV</dc:creator>
</cp:coreProperties>
</file>